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38B" w:rsidRPr="005514F3" w:rsidRDefault="0077438B" w:rsidP="005514F3">
      <w:pPr>
        <w:pStyle w:val="Heading1"/>
        <w:rPr>
          <w:lang w:val="sq-AL"/>
        </w:rPr>
      </w:pPr>
      <w:r w:rsidRPr="005514F3">
        <w:rPr>
          <w:lang w:val="sq-AL"/>
        </w:rPr>
        <w:t xml:space="preserve">Kujdes gjatë udhëtimit në temperatura të larta </w:t>
      </w:r>
    </w:p>
    <w:p w:rsidR="0077438B" w:rsidRPr="005514F3" w:rsidRDefault="0077438B" w:rsidP="005514F3">
      <w:pPr>
        <w:pStyle w:val="Default"/>
        <w:jc w:val="both"/>
        <w:rPr>
          <w:lang w:val="sq-AL"/>
        </w:rPr>
      </w:pPr>
      <w:r w:rsidRPr="005514F3">
        <w:rPr>
          <w:lang w:val="sq-AL"/>
        </w:rPr>
        <w:t xml:space="preserve">Për shkak të sezonit turistik gjatë stinës së verës rritet fluksi i qarkullimit në rrugët tona dhe rreziku për aksidente. Vetë temperaturat e larta përbëjnë rrezik potencial për ngjarje tragjike në rrugë. </w:t>
      </w:r>
    </w:p>
    <w:p w:rsidR="0077438B" w:rsidRPr="005514F3" w:rsidRDefault="0077438B" w:rsidP="005514F3">
      <w:pPr>
        <w:pStyle w:val="Default"/>
        <w:jc w:val="both"/>
        <w:rPr>
          <w:lang w:val="sq-AL"/>
        </w:rPr>
      </w:pPr>
      <w:r w:rsidRPr="005514F3">
        <w:rPr>
          <w:lang w:val="sq-AL"/>
        </w:rPr>
        <w:t xml:space="preserve">Gjatë lëvizjes në këto temperatura: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ulet efektiviteti trupor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kemi dobësim, turbullim të shikimit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luhatje tensioni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plogështi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djersitje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reflekset humbasin vlerat e tyre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automjeti punon në kushte më të vështira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gomat mund të pësojnë çarje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asfalti bëhet më i rrezikshëm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jc w:val="both"/>
        <w:rPr>
          <w:lang w:val="sq-AL"/>
        </w:rPr>
      </w:pPr>
      <w:r w:rsidRPr="005514F3">
        <w:rPr>
          <w:lang w:val="sq-AL"/>
        </w:rPr>
        <w:t xml:space="preserve">nga të nxehtit krijohen imazhe që turbullojnë shikimin. </w:t>
      </w:r>
    </w:p>
    <w:p w:rsidR="0077438B" w:rsidRPr="005514F3" w:rsidRDefault="0077438B" w:rsidP="005514F3">
      <w:pPr>
        <w:pStyle w:val="Default"/>
        <w:jc w:val="both"/>
        <w:rPr>
          <w:lang w:val="sq-AL"/>
        </w:rPr>
      </w:pPr>
      <w:bookmarkStart w:id="0" w:name="_GoBack"/>
      <w:bookmarkEnd w:id="0"/>
    </w:p>
    <w:p w:rsidR="0077438B" w:rsidRPr="005514F3" w:rsidRDefault="00986253" w:rsidP="005514F3">
      <w:pPr>
        <w:pStyle w:val="Default"/>
        <w:jc w:val="both"/>
        <w:rPr>
          <w:b/>
          <w:lang w:val="sq-AL"/>
        </w:rPr>
      </w:pPr>
      <w:r w:rsidRPr="005514F3">
        <w:rPr>
          <w:b/>
          <w:lang w:val="sq-AL"/>
        </w:rPr>
        <w:t>Kujdes shpejtësinë</w:t>
      </w:r>
      <w:r w:rsidR="0077438B" w:rsidRPr="005514F3">
        <w:rPr>
          <w:b/>
          <w:bCs/>
          <w:lang w:val="sq-AL"/>
        </w:rPr>
        <w:t xml:space="preserve">! </w:t>
      </w:r>
    </w:p>
    <w:p w:rsidR="0077438B" w:rsidRPr="005514F3" w:rsidRDefault="0077438B" w:rsidP="005514F3">
      <w:pPr>
        <w:pStyle w:val="Default"/>
        <w:jc w:val="both"/>
        <w:rPr>
          <w:lang w:val="sq-AL"/>
        </w:rPr>
      </w:pPr>
      <w:r w:rsidRPr="005514F3">
        <w:rPr>
          <w:lang w:val="sq-AL"/>
        </w:rPr>
        <w:t xml:space="preserve">Shumë aksidente ndodhin nga shkaku i shpejtësisë mbi normat e lejuara. </w:t>
      </w:r>
    </w:p>
    <w:p w:rsidR="0077438B" w:rsidRPr="005514F3" w:rsidRDefault="0077438B" w:rsidP="005514F3">
      <w:pPr>
        <w:pStyle w:val="Default"/>
        <w:jc w:val="both"/>
        <w:rPr>
          <w:lang w:val="sq-AL"/>
        </w:rPr>
      </w:pPr>
      <w:r w:rsidRPr="005514F3">
        <w:rPr>
          <w:lang w:val="sq-AL"/>
        </w:rPr>
        <w:t xml:space="preserve">Ndaj: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Vendosni rripin e sigurimit.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Të përdorim sa më shumë lëngje, ujë të freskët pije freskuese, çaj të ftohtë.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>JO kons</w:t>
      </w:r>
      <w:r w:rsidR="00126FD5" w:rsidRPr="005514F3">
        <w:rPr>
          <w:lang w:val="sq-AL"/>
        </w:rPr>
        <w:t>umit të alkolit gjatë udhëtimit</w:t>
      </w:r>
      <w:r w:rsidR="00304FE0" w:rsidRPr="005514F3">
        <w:rPr>
          <w:lang w:val="sq-AL"/>
        </w:rPr>
        <w:t xml:space="preserve"> </w:t>
      </w:r>
      <w:r w:rsidR="00126FD5" w:rsidRPr="005514F3">
        <w:rPr>
          <w:lang w:val="sq-AL"/>
        </w:rPr>
        <w:t>-</w:t>
      </w:r>
      <w:r w:rsidRPr="005514F3">
        <w:rPr>
          <w:lang w:val="sq-AL"/>
        </w:rPr>
        <w:t xml:space="preserve"> kjo merr vlera shumë më të rrezikshme në kushtet e temperaturave të larta.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Të bëjmë herë pas here ndalesa në vende të freskëta, me hije, ujë të ftohtë.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Në asnjë moment mos lini të qëndrojnë vetëm fëmijët në makinë.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Të evitojmë udhëtimet e gjata, pa ndalesa.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Të përdorim kondicionerin e në kushte mungese të udhëtojmë me xhama të ulura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Të përdorim veshje të lehta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Të kontrollojmë gjendjen teknike të mjetit para nisjes, nivelin e fryrjes së gomave, nivelin e ujit në motor. </w:t>
      </w:r>
    </w:p>
    <w:p w:rsidR="0077438B" w:rsidRPr="005514F3" w:rsidRDefault="0077438B" w:rsidP="005514F3">
      <w:pPr>
        <w:pStyle w:val="Default"/>
        <w:numPr>
          <w:ilvl w:val="0"/>
          <w:numId w:val="3"/>
        </w:numPr>
        <w:spacing w:after="44"/>
        <w:jc w:val="both"/>
        <w:rPr>
          <w:lang w:val="sq-AL"/>
        </w:rPr>
      </w:pPr>
      <w:r w:rsidRPr="005514F3">
        <w:rPr>
          <w:lang w:val="sq-AL"/>
        </w:rPr>
        <w:t xml:space="preserve">Asnjëherë </w:t>
      </w:r>
      <w:r w:rsidR="00183E92" w:rsidRPr="005514F3">
        <w:rPr>
          <w:lang w:val="sq-AL"/>
        </w:rPr>
        <w:t xml:space="preserve">të </w:t>
      </w:r>
      <w:r w:rsidRPr="005514F3">
        <w:rPr>
          <w:lang w:val="sq-AL"/>
        </w:rPr>
        <w:t>mos vijojmë udhëtimin direkt pas ngrënies së vaktit; për shkak se bien parametrat në organizëm kemi luhatje tensioni, përgjumje, ulje të vëmendjes, plogështi- re</w:t>
      </w:r>
      <w:r w:rsidR="00F8029A" w:rsidRPr="005514F3">
        <w:rPr>
          <w:lang w:val="sq-AL"/>
        </w:rPr>
        <w:t>flekset humbasin vlerën e mëpar</w:t>
      </w:r>
      <w:r w:rsidRPr="005514F3">
        <w:rPr>
          <w:lang w:val="sq-AL"/>
        </w:rPr>
        <w:t xml:space="preserve">shme. </w:t>
      </w:r>
    </w:p>
    <w:p w:rsidR="00EE51DF" w:rsidRPr="005514F3" w:rsidRDefault="0077438B" w:rsidP="005514F3">
      <w:pPr>
        <w:pStyle w:val="Default"/>
        <w:numPr>
          <w:ilvl w:val="0"/>
          <w:numId w:val="3"/>
        </w:numPr>
        <w:jc w:val="both"/>
        <w:rPr>
          <w:lang w:val="sq-AL"/>
        </w:rPr>
      </w:pPr>
      <w:r w:rsidRPr="005514F3">
        <w:rPr>
          <w:lang w:val="sq-AL"/>
        </w:rPr>
        <w:t xml:space="preserve">Gjithnjë të rinisim udhëtimin pas një pushimi të shkurtër 30-45 min. </w:t>
      </w:r>
    </w:p>
    <w:sectPr w:rsidR="00EE51DF" w:rsidRPr="005514F3" w:rsidSect="005514F3">
      <w:pgSz w:w="12240" w:h="16340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4296F"/>
    <w:multiLevelType w:val="hybridMultilevel"/>
    <w:tmpl w:val="768C6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F42B3"/>
    <w:multiLevelType w:val="hybridMultilevel"/>
    <w:tmpl w:val="C2BC53C8"/>
    <w:lvl w:ilvl="0" w:tplc="2D42A91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081DD8"/>
    <w:multiLevelType w:val="hybridMultilevel"/>
    <w:tmpl w:val="43A0C06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73F3"/>
    <w:multiLevelType w:val="hybridMultilevel"/>
    <w:tmpl w:val="21784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438B"/>
    <w:rsid w:val="00126FD5"/>
    <w:rsid w:val="00183E92"/>
    <w:rsid w:val="00297B3E"/>
    <w:rsid w:val="00304FE0"/>
    <w:rsid w:val="0031179B"/>
    <w:rsid w:val="00381547"/>
    <w:rsid w:val="003E7790"/>
    <w:rsid w:val="005514F3"/>
    <w:rsid w:val="0077438B"/>
    <w:rsid w:val="00986253"/>
    <w:rsid w:val="00AB4701"/>
    <w:rsid w:val="00EE51DF"/>
    <w:rsid w:val="00F8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7DA13"/>
  <w15:docId w15:val="{E6F29EC2-B382-469F-ADEE-8D625D1C3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1DF"/>
  </w:style>
  <w:style w:type="paragraph" w:styleId="Heading1">
    <w:name w:val="heading 1"/>
    <w:basedOn w:val="Normal"/>
    <w:next w:val="Normal"/>
    <w:link w:val="Heading1Char"/>
    <w:uiPriority w:val="9"/>
    <w:qFormat/>
    <w:rsid w:val="005514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3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514F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Luan</dc:creator>
  <cp:lastModifiedBy>Romina_Hala</cp:lastModifiedBy>
  <cp:revision>12</cp:revision>
  <dcterms:created xsi:type="dcterms:W3CDTF">2022-02-18T12:09:00Z</dcterms:created>
  <dcterms:modified xsi:type="dcterms:W3CDTF">2022-02-21T14:03:00Z</dcterms:modified>
</cp:coreProperties>
</file>